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eastAsia" w:ascii="黑体" w:hAnsi="黑体" w:eastAsia="黑体" w:cs="Tahoma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eastAsia" w:ascii="黑体" w:hAnsi="黑体" w:eastAsia="黑体" w:cs="Tahoma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附件2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center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　　　　　　　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                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 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编号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　　　　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 xml:space="preserve">  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center"/>
        <w:rPr>
          <w:rFonts w:ascii="Tahoma" w:hAnsi="Tahoma" w:eastAsia="宋体" w:cs="Tahoma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  <w:t xml:space="preserve">  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center"/>
        <w:rPr>
          <w:rFonts w:hint="eastAsia" w:ascii="方正小标宋_GBK" w:hAnsi="Tahoma" w:eastAsia="方正小标宋_GBK" w:cs="Tahoma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</w:pPr>
      <w:r>
        <w:rPr>
          <w:rFonts w:hint="eastAsia" w:ascii="方正小标宋_GBK" w:hAnsi="Tahoma" w:eastAsia="方正小标宋_GBK" w:cs="Tahoma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  <w:t>安徽省自然科研（实验）系列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center"/>
        <w:rPr>
          <w:rFonts w:hint="eastAsia" w:ascii="方正小标宋_GBK" w:hAnsi="Tahoma" w:eastAsia="方正小标宋_GBK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方正小标宋_GBK" w:hAnsi="Tahoma" w:eastAsia="方正小标宋_GBK" w:cs="Tahoma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  <w:t>专业技术资格认定表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姓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名：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专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业：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val="en-US" w:eastAsia="zh-CN" w:bidi="ar-SA"/>
        </w:rPr>
        <w:t xml:space="preserve">       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　　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认定资格：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>助理实验师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　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工作单位：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（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>劳动关系所在单位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）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 xml:space="preserve"> 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主管部门：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         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　　　　　</w:t>
      </w:r>
      <w:bookmarkStart w:id="0" w:name="_GoBack"/>
      <w:bookmarkEnd w:id="0"/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　　　　　</w:t>
      </w:r>
      <w:r>
        <w:rPr>
          <w:rFonts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　　</w:t>
      </w:r>
      <w:r>
        <w:rPr>
          <w:rFonts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 xml:space="preserve">   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　　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联系电话：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        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　　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center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520" w:lineRule="atLeast"/>
        <w:ind w:left="0" w:right="0" w:firstLine="0" w:firstLineChars="0"/>
        <w:jc w:val="center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填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表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时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间：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年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月　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日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640" w:lineRule="atLeast"/>
        <w:ind w:left="0" w:right="0" w:firstLine="0" w:firstLineChars="0"/>
        <w:jc w:val="center"/>
        <w:rPr>
          <w:rFonts w:ascii="Tahoma" w:hAnsi="Tahoma" w:eastAsia="宋体" w:cs="Tahoma"/>
          <w:b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>填</w:t>
      </w:r>
      <w:r>
        <w:rPr>
          <w:rFonts w:ascii="Tahoma" w:hAnsi="Tahoma" w:eastAsia="宋体" w:cs="Tahoma"/>
          <w:b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>表</w:t>
      </w:r>
      <w:r>
        <w:rPr>
          <w:rFonts w:ascii="Tahoma" w:hAnsi="Tahoma" w:eastAsia="宋体" w:cs="Tahoma"/>
          <w:b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>说</w:t>
      </w:r>
      <w:r>
        <w:rPr>
          <w:rFonts w:ascii="Tahoma" w:hAnsi="Tahoma" w:eastAsia="宋体" w:cs="Tahoma"/>
          <w:b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>明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560" w:lineRule="atLeast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600" w:firstLineChars="20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1.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此表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一式二份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，供专业技术人员考核认定专业技术资格使用。</w:t>
      </w:r>
    </w:p>
    <w:p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600" w:firstLineChars="20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2.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手写的要用钢笔或签字笔填写，字迹要端正、清楚；打印的要用</w:t>
      </w:r>
      <w:r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em w:val="dot"/>
          <w:lang w:eastAsia="zh-CN" w:bidi="ar-SA"/>
        </w:rPr>
        <w:t>A4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em w:val="dot"/>
          <w:lang w:eastAsia="zh-CN" w:bidi="ar-SA"/>
        </w:rPr>
        <w:t>纸双面打印装订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。</w:t>
      </w:r>
    </w:p>
    <w:p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600" w:firstLineChars="20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3.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申请人员应对填写的内容及证明材料真实性作出承诺，所在单位人事部门应负责核实申请人所填写的内容，确保材料真实可靠。</w:t>
      </w:r>
    </w:p>
    <w:p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600" w:firstLineChars="20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4.</w:t>
      </w:r>
      <w:r>
        <w:rPr>
          <w:rFonts w:hint="eastAsia"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“照片”用近期二寸正面半身免冠照。</w:t>
      </w:r>
    </w:p>
    <w:p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Tahoma" w:hAnsi="Tahoma" w:cs="Tahoma"/>
          <w:kern w:val="0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 w:color="auto" w:fill="auto"/>
        <w:bidi w:val="0"/>
        <w:snapToGrid w:val="0"/>
        <w:spacing w:before="0" w:after="0" w:line="240" w:lineRule="auto"/>
        <w:ind w:left="0" w:right="0" w:firstLine="0" w:firstLineChars="0"/>
        <w:jc w:val="left"/>
        <w:rPr>
          <w:rFonts w:ascii="Tahoma" w:hAnsi="Tahoma" w:eastAsia="宋体" w:cs="Tahoma"/>
          <w:b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 w:cs="Tahoma"/>
          <w:b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（一）基本情况</w:t>
      </w:r>
    </w:p>
    <w:tbl>
      <w:tblPr>
        <w:tblStyle w:val="3"/>
        <w:tblW w:w="84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"/>
        <w:gridCol w:w="1189"/>
        <w:gridCol w:w="641"/>
        <w:gridCol w:w="1084"/>
        <w:gridCol w:w="590"/>
        <w:gridCol w:w="490"/>
        <w:gridCol w:w="668"/>
        <w:gridCol w:w="283"/>
        <w:gridCol w:w="589"/>
        <w:gridCol w:w="1170"/>
        <w:gridCol w:w="446"/>
        <w:gridCol w:w="343"/>
        <w:gridCol w:w="747"/>
        <w:gridCol w:w="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姓　名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出生年月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二寸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（近期免冠）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参加工作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时</w:t>
            </w: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</w:t>
            </w: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间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本人档案存放单位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53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学历情况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毕（肄）业学校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毕业时间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专业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学制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学位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现</w:t>
            </w: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</w:t>
            </w: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从</w:t>
            </w: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</w:t>
            </w: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事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何种专业技术工作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申报何专业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技术资格</w:t>
            </w:r>
          </w:p>
        </w:tc>
        <w:tc>
          <w:tcPr>
            <w:tcW w:w="35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8240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主要专业技术工作经历（含工作期间学习经历）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起止时间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单　</w:t>
            </w: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</w:t>
            </w: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职　务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从事何专业技术工作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证明人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</w:tbl>
    <w:p>
      <w:pPr>
        <w:keepNext w:val="0"/>
        <w:keepLines w:val="0"/>
        <w:widowControl/>
        <w:shd w:val="clear" w:color="auto" w:fill="auto"/>
        <w:tabs>
          <w:tab w:val="left" w:pos="1368"/>
        </w:tabs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eastAsia" w:ascii="Tahoma" w:hAnsi="Tahoma" w:eastAsia="宋体" w:cs="Tahoma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>
      <w:pPr>
        <w:widowControl/>
        <w:numPr>
          <w:ilvl w:val="0"/>
          <w:numId w:val="1"/>
        </w:numPr>
        <w:snapToGrid w:val="0"/>
        <w:spacing w:before="100" w:beforeAutospacing="1" w:after="100" w:afterAutospacing="1"/>
        <w:jc w:val="left"/>
        <w:rPr>
          <w:rFonts w:ascii="Tahoma" w:hAnsi="Tahoma"/>
          <w:b/>
          <w:kern w:val="0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1"/>
        </w:numPr>
        <w:shd w:val="clear" w:color="auto" w:fill="auto"/>
        <w:bidi w:val="0"/>
        <w:snapToGrid w:val="0"/>
        <w:spacing w:before="100" w:beforeAutospacing="1" w:after="100" w:afterAutospacing="1" w:line="240" w:lineRule="auto"/>
        <w:ind w:left="0" w:right="0" w:firstLine="0" w:firstLineChars="0"/>
        <w:jc w:val="left"/>
        <w:rPr>
          <w:rFonts w:ascii="Tahoma" w:hAnsi="Tahoma" w:eastAsia="宋体" w:cs="Tahoma"/>
          <w:b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</w:pPr>
      <w:r>
        <w:rPr>
          <w:rFonts w:hint="eastAsia" w:ascii="Tahoma" w:hAnsi="Tahoma" w:eastAsia="宋体"/>
          <w:b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个人专业技术工作小结（含工作业绩、论文论著发表、课题及获奖情况）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69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73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本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人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承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诺</w:t>
            </w:r>
          </w:p>
        </w:tc>
        <w:tc>
          <w:tcPr>
            <w:tcW w:w="691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本人承诺上述填写信息及所提供相关证明材料真实有效。如有任何不实，愿按有关规定接受处理。</w:t>
            </w: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                               </w:t>
            </w: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申报人（签字）：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                                   </w:t>
            </w: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年</w:t>
            </w: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</w:t>
            </w: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月</w:t>
            </w:r>
            <w:r>
              <w:rPr>
                <w:rFonts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  <w:r>
              <w:rPr>
                <w:rFonts w:hint="eastAsia" w:ascii="??" w:hAnsi="??" w:eastAsia="宋体" w:cs="宋体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360" w:lineRule="atLeast"/>
        <w:jc w:val="left"/>
        <w:rPr>
          <w:rFonts w:ascii="??" w:hAnsi="??" w:cs="宋体"/>
          <w:kern w:val="0"/>
          <w:sz w:val="18"/>
          <w:szCs w:val="18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ascii="??" w:hAnsi="??" w:eastAsia="宋体" w:cs="宋体"/>
                <w:b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??" w:hAnsi="??" w:eastAsia="宋体" w:cs="宋体"/>
                <w:b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shd w:val="clear" w:color="auto" w:fill="auto"/>
                <w:lang w:eastAsia="zh-CN" w:bidi="ar-SA"/>
              </w:rPr>
              <w:t>（三）任现职以来的考核情况及单位审核、认定意见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任职时间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前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3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个月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前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年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前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2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年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前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3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年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前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4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考核等次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100" w:afterAutospacing="1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5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hd w:val="clear" w:color="auto" w:fill="auto"/>
              <w:tabs>
                <w:tab w:val="left" w:pos="5203"/>
              </w:tabs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</w:t>
            </w:r>
          </w:p>
          <w:p>
            <w:pPr>
              <w:keepNext w:val="0"/>
              <w:keepLines w:val="0"/>
              <w:widowControl/>
              <w:shd w:val="clear" w:color="auto" w:fill="auto"/>
              <w:tabs>
                <w:tab w:val="left" w:pos="5203"/>
              </w:tabs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tabs>
                <w:tab w:val="left" w:pos="5203"/>
              </w:tabs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单位负责人签名：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u w:val="single"/>
                <w:shd w:val="clear" w:color="auto" w:fill="auto"/>
                <w:lang w:eastAsia="zh-CN" w:bidi="ar-SA"/>
              </w:rPr>
              <w:t xml:space="preserve">                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单位主管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部门审查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推荐意见</w:t>
            </w:r>
          </w:p>
        </w:tc>
        <w:tc>
          <w:tcPr>
            <w:tcW w:w="71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both"/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both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both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（公章）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年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月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市人社部门</w:t>
            </w:r>
            <w:r>
              <w:rPr>
                <w:rFonts w:hint="eastAsia" w:ascii="Times New Roman" w:hAnsi="Times New Roman" w:eastAsia="宋体"/>
                <w:spacing w:val="2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认定审批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意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见</w:t>
            </w:r>
          </w:p>
        </w:tc>
        <w:tc>
          <w:tcPr>
            <w:tcW w:w="71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（公章）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年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月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日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职称认定部门认定</w:t>
            </w:r>
            <w:r>
              <w:rPr>
                <w:rFonts w:hint="eastAsia" w:ascii="Times New Roman" w:hAnsi="Times New Roman" w:eastAsia="宋体"/>
                <w:spacing w:val="2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审批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意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见</w:t>
            </w:r>
          </w:p>
        </w:tc>
        <w:tc>
          <w:tcPr>
            <w:tcW w:w="71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240" w:lineRule="auto"/>
              <w:ind w:left="0" w:right="0" w:firstLine="0" w:firstLineChars="0"/>
              <w:jc w:val="left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240" w:lineRule="auto"/>
              <w:ind w:left="0" w:right="0" w:firstLine="0" w:firstLineChars="0"/>
              <w:jc w:val="left"/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（公章）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年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月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日</w:t>
            </w:r>
            <w:r>
              <w:rPr>
                <w:rFonts w:ascii="Times New Roman" w:hAnsi="Times New Roman" w:eastAsia="宋体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                       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026E3"/>
    <w:multiLevelType w:val="singleLevel"/>
    <w:tmpl w:val="537026E3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Tc0MmQ5YjYzMjlkMTQ3OThhNjA1YTc4YjNiY2YifQ=="/>
  </w:docVars>
  <w:rsids>
    <w:rsidRoot w:val="41241DB7"/>
    <w:rsid w:val="27E11FBF"/>
    <w:rsid w:val="2BC75434"/>
    <w:rsid w:val="3902127F"/>
    <w:rsid w:val="41241DB7"/>
    <w:rsid w:val="63BB2093"/>
    <w:rsid w:val="64E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left"/>
    </w:pPr>
    <w:rPr>
      <w:rFonts w:ascii="Times New Roman" w:hAnsi="Times New Roman" w:eastAsia="方正仿宋_GBK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2023-08-18T03:43:00Z</dcterms:created>
  <dc:creator>杨晓辉</dc:creator>
  <cp:lastModifiedBy>Administrator</cp:lastModifiedBy>
  <dcterms:modified xsi:type="dcterms:W3CDTF">2023-08-21T07:07:12Z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5ECB495F764947739C85D88F5219006B_12</vt:lpwstr>
  </property>
</Properties>
</file>