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ind w:firstLine="442" w:firstLineChars="100"/>
        <w:jc w:val="center"/>
        <w:rPr>
          <w:rFonts w:ascii="黑体" w:eastAsia="黑体"/>
          <w:b/>
          <w:sz w:val="44"/>
          <w:szCs w:val="44"/>
        </w:rPr>
      </w:pPr>
      <w:r>
        <w:rPr>
          <w:rFonts w:hint="eastAsia" w:ascii="黑体" w:eastAsia="黑体"/>
          <w:b/>
          <w:sz w:val="44"/>
          <w:szCs w:val="44"/>
        </w:rPr>
        <w:t>高新区职住平衡试点申请表</w:t>
      </w:r>
    </w:p>
    <w:p>
      <w:pPr>
        <w:ind w:firstLine="420" w:firstLineChars="200"/>
        <w:rPr>
          <w:szCs w:val="21"/>
        </w:rPr>
      </w:pPr>
      <w:r>
        <w:rPr>
          <w:rFonts w:hint="eastAsia"/>
          <w:szCs w:val="21"/>
        </w:rPr>
        <w:t xml:space="preserve">                                                </w:t>
      </w:r>
      <w:r>
        <w:rPr>
          <w:rFonts w:hint="eastAsia"/>
          <w:sz w:val="28"/>
          <w:szCs w:val="28"/>
        </w:rPr>
        <w:t>申请日期</w:t>
      </w:r>
      <w:r>
        <w:rPr>
          <w:rFonts w:hint="eastAsia"/>
          <w:szCs w:val="21"/>
        </w:rPr>
        <w:t>：</w:t>
      </w:r>
    </w:p>
    <w:tbl>
      <w:tblPr>
        <w:tblStyle w:val="3"/>
        <w:tblW w:w="833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82"/>
        <w:gridCol w:w="1452"/>
        <w:gridCol w:w="148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93" w:type="dxa"/>
            <w:vMerge w:val="restart"/>
            <w:vAlign w:val="center"/>
          </w:tcPr>
          <w:p>
            <w:pPr>
              <w:jc w:val="center"/>
              <w:rPr>
                <w:rFonts w:ascii="仿宋_GB2312" w:eastAsia="仿宋_GB2312"/>
                <w:color w:val="000000"/>
                <w:sz w:val="24"/>
                <w:szCs w:val="32"/>
              </w:rPr>
            </w:pPr>
            <w:r>
              <w:rPr>
                <w:rFonts w:hint="eastAsia" w:ascii="仿宋_GB2312" w:eastAsia="仿宋_GB2312"/>
                <w:color w:val="000000"/>
                <w:sz w:val="24"/>
                <w:szCs w:val="32"/>
              </w:rPr>
              <w:t>申请人信息</w:t>
            </w:r>
          </w:p>
        </w:tc>
        <w:tc>
          <w:tcPr>
            <w:tcW w:w="1282" w:type="dxa"/>
            <w:vAlign w:val="center"/>
          </w:tcPr>
          <w:p>
            <w:pPr>
              <w:jc w:val="center"/>
              <w:rPr>
                <w:rFonts w:ascii="仿宋_GB2312" w:eastAsia="仿宋_GB2312"/>
                <w:color w:val="000000"/>
                <w:sz w:val="24"/>
                <w:szCs w:val="32"/>
              </w:rPr>
            </w:pPr>
            <w:r>
              <w:rPr>
                <w:rFonts w:hint="eastAsia" w:ascii="仿宋_GB2312" w:eastAsia="仿宋_GB2312"/>
                <w:color w:val="000000"/>
                <w:sz w:val="24"/>
                <w:szCs w:val="32"/>
              </w:rPr>
              <w:t>姓名</w:t>
            </w:r>
          </w:p>
        </w:tc>
        <w:tc>
          <w:tcPr>
            <w:tcW w:w="1452" w:type="dxa"/>
            <w:vAlign w:val="center"/>
          </w:tcPr>
          <w:p>
            <w:pPr>
              <w:jc w:val="center"/>
              <w:rPr>
                <w:rFonts w:ascii="仿宋_GB2312" w:eastAsia="仿宋_GB2312"/>
                <w:color w:val="000000"/>
                <w:sz w:val="24"/>
                <w:szCs w:val="32"/>
              </w:rPr>
            </w:pPr>
          </w:p>
          <w:p>
            <w:pPr>
              <w:jc w:val="center"/>
              <w:rPr>
                <w:rFonts w:ascii="仿宋_GB2312" w:eastAsia="仿宋_GB2312"/>
                <w:color w:val="000000"/>
                <w:sz w:val="24"/>
                <w:szCs w:val="32"/>
              </w:rPr>
            </w:pPr>
          </w:p>
        </w:tc>
        <w:tc>
          <w:tcPr>
            <w:tcW w:w="1481" w:type="dxa"/>
            <w:vAlign w:val="center"/>
          </w:tcPr>
          <w:p>
            <w:pPr>
              <w:jc w:val="center"/>
              <w:rPr>
                <w:rFonts w:ascii="仿宋_GB2312" w:eastAsia="仿宋_GB2312"/>
                <w:color w:val="000000"/>
                <w:sz w:val="24"/>
                <w:szCs w:val="32"/>
              </w:rPr>
            </w:pPr>
            <w:r>
              <w:rPr>
                <w:rFonts w:hint="eastAsia" w:ascii="仿宋_GB2312" w:eastAsia="仿宋_GB2312"/>
                <w:color w:val="000000"/>
                <w:sz w:val="24"/>
                <w:szCs w:val="32"/>
              </w:rPr>
              <w:t>联系方式</w:t>
            </w:r>
          </w:p>
        </w:tc>
        <w:tc>
          <w:tcPr>
            <w:tcW w:w="2431" w:type="dxa"/>
          </w:tcPr>
          <w:p>
            <w:pPr>
              <w:rPr>
                <w:rFonts w:ascii="仿宋_GB2312" w:eastAsia="仿宋_GB2312"/>
                <w:color w:val="000000"/>
                <w:sz w:val="24"/>
                <w:szCs w:val="32"/>
              </w:rPr>
            </w:pPr>
          </w:p>
          <w:p>
            <w:pPr>
              <w:rPr>
                <w:rFonts w:ascii="仿宋_GB2312" w:eastAsia="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93" w:type="dxa"/>
            <w:vMerge w:val="continue"/>
          </w:tcPr>
          <w:p>
            <w:pPr>
              <w:rPr>
                <w:rFonts w:ascii="仿宋_GB2312" w:eastAsia="仿宋_GB2312"/>
                <w:color w:val="000000"/>
                <w:sz w:val="24"/>
                <w:szCs w:val="32"/>
              </w:rPr>
            </w:pPr>
          </w:p>
        </w:tc>
        <w:tc>
          <w:tcPr>
            <w:tcW w:w="1282" w:type="dxa"/>
            <w:vAlign w:val="center"/>
          </w:tcPr>
          <w:p>
            <w:pPr>
              <w:jc w:val="center"/>
              <w:rPr>
                <w:rFonts w:ascii="仿宋_GB2312" w:eastAsia="仿宋_GB2312"/>
                <w:color w:val="000000"/>
                <w:sz w:val="24"/>
                <w:szCs w:val="32"/>
              </w:rPr>
            </w:pPr>
            <w:r>
              <w:rPr>
                <w:rFonts w:hint="eastAsia" w:ascii="仿宋_GB2312" w:eastAsia="仿宋_GB2312"/>
                <w:color w:val="000000"/>
                <w:sz w:val="24"/>
                <w:szCs w:val="32"/>
              </w:rPr>
              <w:t>身份证号</w:t>
            </w:r>
          </w:p>
        </w:tc>
        <w:tc>
          <w:tcPr>
            <w:tcW w:w="5364" w:type="dxa"/>
            <w:gridSpan w:val="3"/>
            <w:vAlign w:val="center"/>
          </w:tcPr>
          <w:p>
            <w:pPr>
              <w:rPr>
                <w:rFonts w:ascii="仿宋_GB2312" w:eastAsia="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693" w:type="dxa"/>
            <w:vMerge w:val="continue"/>
          </w:tcPr>
          <w:p>
            <w:pPr>
              <w:rPr>
                <w:rFonts w:ascii="仿宋_GB2312" w:eastAsia="仿宋_GB2312"/>
                <w:color w:val="000000"/>
                <w:sz w:val="24"/>
                <w:szCs w:val="32"/>
              </w:rPr>
            </w:pPr>
          </w:p>
        </w:tc>
        <w:tc>
          <w:tcPr>
            <w:tcW w:w="1282" w:type="dxa"/>
            <w:vAlign w:val="center"/>
          </w:tcPr>
          <w:p>
            <w:pPr>
              <w:jc w:val="left"/>
              <w:rPr>
                <w:rFonts w:ascii="仿宋_GB2312" w:eastAsia="仿宋_GB2312"/>
                <w:color w:val="000000"/>
                <w:sz w:val="24"/>
                <w:szCs w:val="32"/>
              </w:rPr>
            </w:pPr>
            <w:r>
              <w:rPr>
                <w:rFonts w:hint="eastAsia" w:ascii="仿宋_GB2312" w:eastAsia="仿宋_GB2312"/>
                <w:color w:val="000000"/>
                <w:sz w:val="24"/>
                <w:szCs w:val="32"/>
              </w:rPr>
              <w:t>高新区是否有房（以家庭为单位）</w:t>
            </w:r>
          </w:p>
        </w:tc>
        <w:tc>
          <w:tcPr>
            <w:tcW w:w="1452" w:type="dxa"/>
            <w:vAlign w:val="center"/>
          </w:tcPr>
          <w:p>
            <w:pPr>
              <w:jc w:val="left"/>
              <w:rPr>
                <w:rFonts w:ascii="仿宋_GB2312" w:eastAsia="仿宋_GB2312"/>
                <w:b/>
                <w:color w:val="000000"/>
                <w:sz w:val="24"/>
                <w:szCs w:val="32"/>
              </w:rPr>
            </w:pPr>
          </w:p>
          <w:p>
            <w:pPr>
              <w:jc w:val="left"/>
              <w:rPr>
                <w:rFonts w:ascii="仿宋_GB2312" w:eastAsia="仿宋_GB2312"/>
                <w:b/>
                <w:color w:val="000000"/>
                <w:sz w:val="24"/>
                <w:szCs w:val="32"/>
              </w:rPr>
            </w:pPr>
          </w:p>
          <w:p>
            <w:pPr>
              <w:jc w:val="left"/>
              <w:rPr>
                <w:rFonts w:ascii="仿宋_GB2312" w:eastAsia="仿宋_GB2312"/>
                <w:b/>
                <w:color w:val="000000"/>
                <w:sz w:val="24"/>
                <w:szCs w:val="32"/>
              </w:rPr>
            </w:pPr>
          </w:p>
        </w:tc>
        <w:tc>
          <w:tcPr>
            <w:tcW w:w="1481" w:type="dxa"/>
            <w:vAlign w:val="center"/>
          </w:tcPr>
          <w:p>
            <w:pPr>
              <w:jc w:val="left"/>
              <w:rPr>
                <w:rFonts w:ascii="仿宋_GB2312" w:eastAsia="仿宋_GB2312"/>
                <w:b/>
                <w:color w:val="000000"/>
                <w:sz w:val="24"/>
                <w:szCs w:val="32"/>
              </w:rPr>
            </w:pPr>
            <w:r>
              <w:rPr>
                <w:rFonts w:hint="eastAsia" w:ascii="仿宋_GB2312" w:eastAsia="仿宋_GB2312"/>
                <w:color w:val="000000"/>
                <w:sz w:val="24"/>
                <w:szCs w:val="32"/>
              </w:rPr>
              <w:t>是否具备合肥市购房资格</w:t>
            </w:r>
          </w:p>
        </w:tc>
        <w:tc>
          <w:tcPr>
            <w:tcW w:w="2431" w:type="dxa"/>
            <w:vAlign w:val="center"/>
          </w:tcPr>
          <w:p>
            <w:pPr>
              <w:jc w:val="left"/>
              <w:rPr>
                <w:rFonts w:ascii="仿宋_GB2312" w:eastAsia="仿宋_GB2312"/>
                <w:b/>
                <w:color w:val="000000"/>
                <w:sz w:val="24"/>
                <w:szCs w:val="32"/>
              </w:rPr>
            </w:pPr>
          </w:p>
          <w:p>
            <w:pPr>
              <w:jc w:val="left"/>
              <w:rPr>
                <w:rFonts w:ascii="仿宋_GB2312" w:eastAsia="仿宋_GB2312"/>
                <w:b/>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693" w:type="dxa"/>
            <w:vMerge w:val="continue"/>
          </w:tcPr>
          <w:p>
            <w:pPr>
              <w:rPr>
                <w:rFonts w:ascii="仿宋_GB2312" w:eastAsia="仿宋_GB2312"/>
                <w:color w:val="000000"/>
                <w:sz w:val="24"/>
                <w:szCs w:val="32"/>
              </w:rPr>
            </w:pPr>
          </w:p>
        </w:tc>
        <w:tc>
          <w:tcPr>
            <w:tcW w:w="1282" w:type="dxa"/>
            <w:vAlign w:val="center"/>
          </w:tcPr>
          <w:p>
            <w:pPr>
              <w:jc w:val="left"/>
              <w:rPr>
                <w:rFonts w:ascii="仿宋_GB2312" w:eastAsia="仿宋_GB2312"/>
                <w:color w:val="000000"/>
                <w:sz w:val="24"/>
                <w:szCs w:val="32"/>
              </w:rPr>
            </w:pPr>
            <w:r>
              <w:rPr>
                <w:rFonts w:hint="eastAsia" w:ascii="仿宋_GB2312" w:eastAsia="仿宋_GB2312"/>
                <w:color w:val="000000"/>
                <w:sz w:val="24"/>
                <w:szCs w:val="32"/>
              </w:rPr>
              <w:t>工作单位  （全称）</w:t>
            </w:r>
          </w:p>
        </w:tc>
        <w:tc>
          <w:tcPr>
            <w:tcW w:w="5364" w:type="dxa"/>
            <w:gridSpan w:val="3"/>
            <w:vAlign w:val="center"/>
          </w:tcPr>
          <w:p>
            <w:pPr>
              <w:jc w:val="left"/>
              <w:rPr>
                <w:rFonts w:ascii="仿宋_GB2312" w:eastAsia="仿宋_GB2312"/>
                <w:b/>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693" w:type="dxa"/>
            <w:vAlign w:val="center"/>
          </w:tcPr>
          <w:p>
            <w:pPr>
              <w:jc w:val="center"/>
              <w:rPr>
                <w:rFonts w:ascii="仿宋_GB2312" w:eastAsia="仿宋_GB2312"/>
                <w:color w:val="000000"/>
                <w:sz w:val="24"/>
                <w:szCs w:val="28"/>
              </w:rPr>
            </w:pPr>
            <w:r>
              <w:rPr>
                <w:rFonts w:hint="eastAsia" w:ascii="仿宋_GB2312" w:eastAsia="仿宋_GB2312"/>
                <w:color w:val="000000"/>
                <w:sz w:val="24"/>
                <w:szCs w:val="28"/>
              </w:rPr>
              <w:t>申请单位意见</w:t>
            </w:r>
          </w:p>
        </w:tc>
        <w:tc>
          <w:tcPr>
            <w:tcW w:w="6646" w:type="dxa"/>
            <w:gridSpan w:val="4"/>
            <w:vAlign w:val="center"/>
          </w:tcPr>
          <w:p>
            <w:pPr>
              <w:rPr>
                <w:rFonts w:ascii="宋体" w:hAnsi="宋体"/>
                <w:sz w:val="24"/>
                <w:szCs w:val="28"/>
              </w:rPr>
            </w:pPr>
            <w:r>
              <w:rPr>
                <w:rFonts w:hint="eastAsia"/>
                <w:sz w:val="24"/>
                <w:szCs w:val="28"/>
              </w:rPr>
              <w:t>该申请人在我单位工作，已连续缴纳社保满一年，已对申请人全套资料进行审核，申请人符合申请职住平衡条件</w:t>
            </w:r>
            <w:r>
              <w:rPr>
                <w:rFonts w:hint="eastAsia" w:ascii="宋体" w:hAnsi="宋体"/>
                <w:sz w:val="24"/>
                <w:szCs w:val="28"/>
              </w:rPr>
              <w:t>。</w:t>
            </w:r>
          </w:p>
          <w:p>
            <w:pPr>
              <w:rPr>
                <w:rFonts w:ascii="仿宋_GB2312" w:eastAsia="仿宋_GB2312"/>
                <w:color w:val="000000"/>
                <w:sz w:val="24"/>
                <w:szCs w:val="32"/>
              </w:rPr>
            </w:pPr>
          </w:p>
          <w:p>
            <w:pPr>
              <w:rPr>
                <w:sz w:val="24"/>
                <w:szCs w:val="28"/>
              </w:rPr>
            </w:pPr>
            <w:r>
              <w:rPr>
                <w:rFonts w:hint="eastAsia" w:ascii="仿宋_GB2312" w:eastAsia="仿宋_GB2312"/>
                <w:color w:val="000000"/>
                <w:sz w:val="24"/>
                <w:szCs w:val="32"/>
              </w:rPr>
              <w:t xml:space="preserve">经办人：        </w:t>
            </w:r>
            <w:r>
              <w:rPr>
                <w:rFonts w:ascii="仿宋_GB2312" w:eastAsia="仿宋_GB2312"/>
                <w:color w:val="000000"/>
                <w:sz w:val="24"/>
                <w:szCs w:val="32"/>
              </w:rPr>
              <w:t xml:space="preserve">   </w:t>
            </w:r>
            <w:r>
              <w:rPr>
                <w:rFonts w:hint="eastAsia" w:ascii="仿宋_GB2312" w:eastAsia="仿宋_GB2312"/>
                <w:color w:val="000000"/>
                <w:sz w:val="24"/>
                <w:szCs w:val="32"/>
              </w:rPr>
              <w:t xml:space="preserve">签章： </w:t>
            </w:r>
            <w:r>
              <w:rPr>
                <w:rFonts w:ascii="仿宋_GB2312" w:eastAsia="仿宋_GB2312"/>
                <w:color w:val="000000"/>
                <w:sz w:val="24"/>
                <w:szCs w:val="32"/>
              </w:rPr>
              <w:t xml:space="preserve">           </w:t>
            </w:r>
            <w:r>
              <w:rPr>
                <w:rFonts w:hint="eastAsia" w:ascii="仿宋_GB2312" w:eastAsia="仿宋_GB2312"/>
                <w:color w:val="000000"/>
                <w:sz w:val="24"/>
                <w:szCs w:val="3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693" w:type="dxa"/>
            <w:vMerge w:val="restart"/>
            <w:vAlign w:val="center"/>
          </w:tcPr>
          <w:p>
            <w:pPr>
              <w:jc w:val="center"/>
              <w:rPr>
                <w:rFonts w:ascii="仿宋_GB2312" w:eastAsia="仿宋_GB2312"/>
                <w:color w:val="000000"/>
                <w:sz w:val="24"/>
                <w:szCs w:val="28"/>
              </w:rPr>
            </w:pPr>
            <w:r>
              <w:rPr>
                <w:rFonts w:hint="eastAsia" w:ascii="仿宋_GB2312" w:eastAsia="仿宋_GB2312"/>
                <w:color w:val="000000"/>
                <w:sz w:val="24"/>
                <w:szCs w:val="28"/>
              </w:rPr>
              <w:t>初审部门意见</w:t>
            </w:r>
          </w:p>
        </w:tc>
        <w:tc>
          <w:tcPr>
            <w:tcW w:w="6646" w:type="dxa"/>
            <w:gridSpan w:val="4"/>
            <w:vAlign w:val="center"/>
          </w:tcPr>
          <w:p>
            <w:pPr>
              <w:rPr>
                <w:rFonts w:ascii="仿宋_GB2312" w:eastAsia="仿宋_GB2312"/>
                <w:color w:val="000000"/>
                <w:sz w:val="24"/>
                <w:szCs w:val="32"/>
              </w:rPr>
            </w:pPr>
            <w:r>
              <w:rPr>
                <w:rFonts w:hint="eastAsia"/>
                <w:sz w:val="24"/>
                <w:szCs w:val="28"/>
              </w:rPr>
              <w:t>该申请单位工商关系在高新区。</w:t>
            </w:r>
          </w:p>
          <w:p>
            <w:pPr>
              <w:rPr>
                <w:rFonts w:ascii="仿宋_GB2312" w:eastAsia="仿宋_GB2312"/>
                <w:color w:val="000000"/>
                <w:sz w:val="24"/>
                <w:szCs w:val="32"/>
              </w:rPr>
            </w:pPr>
          </w:p>
          <w:p>
            <w:pPr>
              <w:rPr>
                <w:rFonts w:ascii="仿宋_GB2312" w:eastAsia="仿宋_GB2312"/>
                <w:color w:val="000000"/>
                <w:sz w:val="24"/>
                <w:szCs w:val="32"/>
              </w:rPr>
            </w:pPr>
          </w:p>
          <w:p>
            <w:pPr>
              <w:rPr>
                <w:rFonts w:ascii="仿宋_GB2312" w:eastAsia="仿宋_GB2312"/>
                <w:color w:val="000000"/>
                <w:sz w:val="24"/>
                <w:szCs w:val="32"/>
              </w:rPr>
            </w:pPr>
            <w:r>
              <w:rPr>
                <w:rFonts w:hint="eastAsia" w:ascii="仿宋_GB2312" w:eastAsia="仿宋_GB2312"/>
                <w:color w:val="000000"/>
                <w:sz w:val="24"/>
                <w:szCs w:val="32"/>
              </w:rPr>
              <w:t xml:space="preserve">签章： </w:t>
            </w:r>
            <w:r>
              <w:rPr>
                <w:rFonts w:ascii="仿宋_GB2312" w:eastAsia="仿宋_GB2312"/>
                <w:color w:val="000000"/>
                <w:sz w:val="24"/>
                <w:szCs w:val="32"/>
              </w:rPr>
              <w:t xml:space="preserve">       </w:t>
            </w:r>
            <w:r>
              <w:rPr>
                <w:rFonts w:hint="eastAsia" w:ascii="仿宋_GB2312" w:eastAsia="仿宋_GB2312"/>
                <w:color w:val="000000"/>
                <w:sz w:val="24"/>
                <w:szCs w:val="32"/>
              </w:rPr>
              <w:t>日期：</w:t>
            </w:r>
          </w:p>
          <w:p>
            <w:pPr>
              <w:rPr>
                <w:rFonts w:ascii="仿宋_GB2312" w:eastAsia="仿宋_GB2312"/>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693" w:type="dxa"/>
            <w:vMerge w:val="continue"/>
            <w:vAlign w:val="center"/>
          </w:tcPr>
          <w:p>
            <w:pPr>
              <w:jc w:val="center"/>
              <w:rPr>
                <w:rFonts w:ascii="仿宋_GB2312" w:eastAsia="仿宋_GB2312"/>
                <w:color w:val="000000"/>
                <w:sz w:val="24"/>
                <w:szCs w:val="28"/>
              </w:rPr>
            </w:pPr>
          </w:p>
        </w:tc>
        <w:tc>
          <w:tcPr>
            <w:tcW w:w="6646" w:type="dxa"/>
            <w:gridSpan w:val="4"/>
            <w:vAlign w:val="center"/>
          </w:tcPr>
          <w:p>
            <w:pPr>
              <w:rPr>
                <w:rFonts w:ascii="仿宋_GB2312" w:eastAsia="仿宋_GB2312"/>
                <w:color w:val="000000"/>
                <w:sz w:val="24"/>
                <w:szCs w:val="32"/>
              </w:rPr>
            </w:pPr>
            <w:r>
              <w:rPr>
                <w:rFonts w:hint="eastAsia"/>
                <w:sz w:val="24"/>
                <w:szCs w:val="28"/>
              </w:rPr>
              <w:t>该申请单位税务关系在高新区。</w:t>
            </w:r>
          </w:p>
          <w:p>
            <w:pPr>
              <w:rPr>
                <w:rFonts w:ascii="仿宋_GB2312" w:eastAsia="仿宋_GB2312"/>
                <w:color w:val="000000"/>
                <w:sz w:val="24"/>
                <w:szCs w:val="32"/>
              </w:rPr>
            </w:pPr>
          </w:p>
          <w:p>
            <w:pPr>
              <w:rPr>
                <w:rFonts w:ascii="仿宋_GB2312" w:eastAsia="仿宋_GB2312"/>
                <w:color w:val="000000"/>
                <w:sz w:val="24"/>
                <w:szCs w:val="32"/>
              </w:rPr>
            </w:pPr>
          </w:p>
          <w:p>
            <w:pPr>
              <w:rPr>
                <w:sz w:val="24"/>
                <w:szCs w:val="28"/>
              </w:rPr>
            </w:pPr>
            <w:r>
              <w:rPr>
                <w:rFonts w:hint="eastAsia" w:ascii="仿宋_GB2312" w:eastAsia="仿宋_GB2312"/>
                <w:color w:val="000000"/>
                <w:sz w:val="24"/>
                <w:szCs w:val="32"/>
              </w:rPr>
              <w:t xml:space="preserve">签章： </w:t>
            </w:r>
            <w:r>
              <w:rPr>
                <w:rFonts w:ascii="仿宋_GB2312" w:eastAsia="仿宋_GB2312"/>
                <w:color w:val="000000"/>
                <w:sz w:val="24"/>
                <w:szCs w:val="32"/>
              </w:rPr>
              <w:t xml:space="preserve">       </w:t>
            </w:r>
            <w:r>
              <w:rPr>
                <w:rFonts w:hint="eastAsia" w:ascii="仿宋_GB2312" w:eastAsia="仿宋_GB2312"/>
                <w:color w:val="000000"/>
                <w:sz w:val="24"/>
                <w:szCs w:val="3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693" w:type="dxa"/>
            <w:vAlign w:val="center"/>
          </w:tcPr>
          <w:p>
            <w:pPr>
              <w:jc w:val="center"/>
              <w:rPr>
                <w:rFonts w:ascii="仿宋_GB2312" w:eastAsia="仿宋_GB2312"/>
                <w:color w:val="000000"/>
                <w:sz w:val="24"/>
                <w:szCs w:val="28"/>
              </w:rPr>
            </w:pPr>
            <w:r>
              <w:rPr>
                <w:rFonts w:hint="eastAsia" w:ascii="仿宋_GB2312" w:eastAsia="仿宋_GB2312"/>
                <w:color w:val="000000"/>
                <w:sz w:val="24"/>
                <w:szCs w:val="28"/>
              </w:rPr>
              <w:t>职住平衡试点领导小组意见</w:t>
            </w:r>
          </w:p>
        </w:tc>
        <w:tc>
          <w:tcPr>
            <w:tcW w:w="6646" w:type="dxa"/>
            <w:gridSpan w:val="4"/>
            <w:vAlign w:val="center"/>
          </w:tcPr>
          <w:p>
            <w:pPr>
              <w:rPr>
                <w:rFonts w:ascii="仿宋_GB2312" w:eastAsia="仿宋_GB2312"/>
                <w:color w:val="000000"/>
                <w:sz w:val="24"/>
                <w:szCs w:val="28"/>
              </w:rPr>
            </w:pPr>
            <w:r>
              <w:rPr>
                <w:rFonts w:hint="eastAsia"/>
                <w:sz w:val="24"/>
                <w:szCs w:val="28"/>
              </w:rPr>
              <w:t>该申请人符合高新区职住平衡试点</w:t>
            </w:r>
            <w:r>
              <w:rPr>
                <w:rFonts w:hint="eastAsia" w:ascii="宋体" w:hAnsi="宋体"/>
                <w:sz w:val="24"/>
                <w:szCs w:val="28"/>
              </w:rPr>
              <w:t>认定标准。</w:t>
            </w:r>
          </w:p>
          <w:p>
            <w:pPr>
              <w:rPr>
                <w:rFonts w:ascii="仿宋_GB2312" w:eastAsia="仿宋_GB2312"/>
                <w:color w:val="000000"/>
                <w:sz w:val="24"/>
                <w:szCs w:val="32"/>
              </w:rPr>
            </w:pPr>
          </w:p>
          <w:p>
            <w:pPr>
              <w:rPr>
                <w:rFonts w:ascii="仿宋_GB2312" w:eastAsia="仿宋_GB2312"/>
                <w:color w:val="000000"/>
                <w:sz w:val="24"/>
                <w:szCs w:val="32"/>
              </w:rPr>
            </w:pPr>
          </w:p>
          <w:p>
            <w:pPr>
              <w:rPr>
                <w:rFonts w:ascii="仿宋_GB2312" w:eastAsia="仿宋_GB2312"/>
                <w:color w:val="000000"/>
                <w:sz w:val="24"/>
                <w:szCs w:val="32"/>
              </w:rPr>
            </w:pPr>
            <w:r>
              <w:rPr>
                <w:rFonts w:hint="eastAsia" w:ascii="仿宋_GB2312" w:eastAsia="仿宋_GB2312"/>
                <w:color w:val="000000"/>
                <w:sz w:val="24"/>
                <w:szCs w:val="32"/>
              </w:rPr>
              <w:t xml:space="preserve">       </w:t>
            </w:r>
            <w:r>
              <w:rPr>
                <w:rFonts w:ascii="仿宋_GB2312" w:eastAsia="仿宋_GB2312"/>
                <w:color w:val="000000"/>
                <w:sz w:val="24"/>
                <w:szCs w:val="32"/>
              </w:rPr>
              <w:t xml:space="preserve">   </w:t>
            </w:r>
            <w:r>
              <w:rPr>
                <w:rFonts w:hint="eastAsia" w:ascii="仿宋_GB2312" w:eastAsia="仿宋_GB2312"/>
                <w:color w:val="000000"/>
                <w:sz w:val="24"/>
                <w:szCs w:val="32"/>
              </w:rPr>
              <w:t xml:space="preserve">签章： </w:t>
            </w:r>
            <w:r>
              <w:rPr>
                <w:rFonts w:ascii="仿宋_GB2312" w:eastAsia="仿宋_GB2312"/>
                <w:color w:val="000000"/>
                <w:sz w:val="24"/>
                <w:szCs w:val="32"/>
              </w:rPr>
              <w:t xml:space="preserve">           </w:t>
            </w:r>
            <w:r>
              <w:rPr>
                <w:rFonts w:hint="eastAsia" w:ascii="仿宋_GB2312" w:eastAsia="仿宋_GB2312"/>
                <w:color w:val="000000"/>
                <w:sz w:val="24"/>
                <w:szCs w:val="32"/>
              </w:rPr>
              <w:t>日期：</w:t>
            </w:r>
          </w:p>
        </w:tc>
      </w:tr>
    </w:tbl>
    <w:p>
      <w:pPr>
        <w:rPr>
          <w:rFonts w:hint="eastAsia" w:ascii="楷体" w:hAnsi="楷体" w:eastAsia="楷体"/>
          <w:color w:val="000000"/>
          <w:sz w:val="24"/>
        </w:rPr>
      </w:pPr>
      <w:r>
        <w:rPr>
          <w:rFonts w:hint="eastAsia" w:ascii="楷体" w:hAnsi="楷体" w:eastAsia="楷体"/>
          <w:color w:val="000000"/>
          <w:sz w:val="24"/>
        </w:rPr>
        <w:t>备注：以上信息仅限于合肥高新区职住平衡试点认定，是否具备购房资格最终以合肥市住房保障和房产局购房资格查询结果为准。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OWNkNzhiNThjY2ZkYTZmNWQ2NjUzNWRjN2FhN2QifQ=="/>
  </w:docVars>
  <w:rsids>
    <w:rsidRoot w:val="4EA612A2"/>
    <w:rsid w:val="4EA612A2"/>
    <w:rsid w:val="59AE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市统计局</Company>
  <Pages>1</Pages>
  <Words>305</Words>
  <Characters>305</Characters>
  <Lines>0</Lines>
  <Paragraphs>0</Paragraphs>
  <TotalTime>0</TotalTime>
  <ScaleCrop>false</ScaleCrop>
  <LinksUpToDate>false</LinksUpToDate>
  <CharactersWithSpaces>424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2022-08-05T02:56:00Z</dcterms:created>
  <dc:creator>独家记忆</dc:creator>
  <cp:lastModifiedBy>独家记忆</cp:lastModifiedBy>
  <cp:lastPrinted>2022-08-05T07:06:22Z</cp:lastPrinted>
  <dcterms:modified xsi:type="dcterms:W3CDTF">2022-08-05T07:37:42Z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E13CEB79C582420CA37395419FDF2D42</vt:lpwstr>
  </property>
</Properties>
</file>